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0"/>
          <w:lang w:eastAsia="zh-CN"/>
        </w:rPr>
        <w:t>洛阳市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0"/>
        </w:rPr>
        <w:t>建筑装饰装修行业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0"/>
          <w:lang w:val="en-US" w:eastAsia="zh-CN"/>
        </w:rPr>
        <w:t>评优</w:t>
      </w: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0"/>
          <w:lang w:val="en-US" w:eastAsia="zh-CN"/>
        </w:rPr>
        <w:t>申报材料</w:t>
      </w: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48"/>
          <w:szCs w:val="44"/>
          <w:lang w:val="en-US" w:eastAsia="zh-CN"/>
        </w:rPr>
      </w:pP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48"/>
          <w:szCs w:val="44"/>
          <w:lang w:val="en-US" w:eastAsia="zh-CN"/>
        </w:rPr>
      </w:pP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48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433070</wp:posOffset>
                </wp:positionV>
                <wp:extent cx="1714500" cy="1584960"/>
                <wp:effectExtent l="4445" t="4445" r="18415" b="10795"/>
                <wp:wrapTight wrapText="bothSides">
                  <wp:wrapPolygon>
                    <wp:start x="-56" y="-61"/>
                    <wp:lineTo x="-56" y="-61"/>
                  </wp:wrapPolygon>
                </wp:wrapTight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  <w:t>申报单位</w:t>
                            </w:r>
                          </w:p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30"/>
                                <w:szCs w:val="30"/>
                              </w:rPr>
                              <w:t>公 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9pt;margin-top:34.1pt;height:124.8pt;width:135pt;mso-wrap-distance-left:9pt;mso-wrap-distance-right:9pt;z-index:251659264;mso-width-relative:page;mso-height-relative:page;" fillcolor="#FFFFFF" filled="t" stroked="t" coordsize="21600,21600" wrapcoords="-56 -61 -56 -61" o:gfxdata="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PDUG9cAAAAKAQAADwAAAAAAAAABACAAAAAiAAAAZHJz&#10;L2Rvd25yZXYueG1sUEsBAhQAFAAAAAgAh07iQFTE6RcFAgAAKgQAAA4AAAAAAAAAAQAgAAAAJ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/>
                        </w:rPr>
                      </w:pPr>
                    </w:p>
                    <w:p>
                      <w:pPr>
                        <w:spacing w:line="500" w:lineRule="exact"/>
                        <w:jc w:val="center"/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申报单位</w:t>
                      </w:r>
                    </w:p>
                    <w:p>
                      <w:pPr>
                        <w:spacing w:line="500" w:lineRule="exact"/>
                        <w:jc w:val="center"/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sz w:val="30"/>
                          <w:szCs w:val="30"/>
                        </w:rPr>
                        <w:t>公 章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48"/>
          <w:szCs w:val="44"/>
          <w:lang w:val="en-US" w:eastAsia="zh-CN"/>
        </w:rPr>
      </w:pP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48"/>
          <w:szCs w:val="44"/>
          <w:lang w:val="en-US" w:eastAsia="zh-CN"/>
        </w:rPr>
      </w:pP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仿宋_GB2312" w:hAnsi="仿宋_GB2312" w:eastAsia="仿宋_GB2312" w:cs="仿宋_GB2312"/>
          <w:b/>
          <w:i w:val="0"/>
          <w:caps w:val="0"/>
          <w:spacing w:val="0"/>
          <w:w w:val="100"/>
          <w:sz w:val="48"/>
          <w:szCs w:val="44"/>
          <w:lang w:val="en-US" w:eastAsia="zh-CN"/>
        </w:rPr>
      </w:pP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default" w:ascii="仿宋_GB2312" w:hAnsi="仿宋_GB2312" w:eastAsia="仿宋_GB2312" w:cs="仿宋_GB2312"/>
          <w:b/>
          <w:i w:val="0"/>
          <w:caps w:val="0"/>
          <w:spacing w:val="0"/>
          <w:w w:val="100"/>
          <w:sz w:val="48"/>
          <w:szCs w:val="44"/>
          <w:lang w:val="en-US" w:eastAsia="zh-CN"/>
        </w:rPr>
      </w:pP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default" w:ascii="仿宋_GB2312" w:hAnsi="仿宋_GB2312" w:eastAsia="仿宋_GB2312" w:cs="仿宋_GB2312"/>
          <w:b/>
          <w:i w:val="0"/>
          <w:caps w:val="0"/>
          <w:spacing w:val="0"/>
          <w:w w:val="100"/>
          <w:sz w:val="48"/>
          <w:szCs w:val="44"/>
          <w:lang w:val="en-US" w:eastAsia="zh-CN"/>
        </w:rPr>
      </w:pPr>
    </w:p>
    <w:tbl>
      <w:tblPr>
        <w:tblStyle w:val="7"/>
        <w:tblW w:w="888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623"/>
        <w:gridCol w:w="1844"/>
        <w:gridCol w:w="28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</w:trPr>
        <w:tc>
          <w:tcPr>
            <w:tcW w:w="154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1"/>
              </w:rPr>
              <w:t>申报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1"/>
                <w:lang w:val="en-US" w:eastAsia="zh-CN"/>
              </w:rPr>
              <w:t>单位</w:t>
            </w:r>
          </w:p>
        </w:tc>
        <w:tc>
          <w:tcPr>
            <w:tcW w:w="7337" w:type="dxa"/>
            <w:gridSpan w:val="3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1"/>
                <w:lang w:val="en-US" w:eastAsia="zh-CN"/>
              </w:rPr>
              <w:t>申报人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1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1"/>
                <w:lang w:val="en-US" w:eastAsia="zh-CN"/>
              </w:rPr>
              <w:t>联系电话</w:t>
            </w:r>
          </w:p>
        </w:tc>
        <w:tc>
          <w:tcPr>
            <w:tcW w:w="287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1"/>
              </w:rPr>
              <w:t>申报时间</w:t>
            </w:r>
          </w:p>
        </w:tc>
        <w:tc>
          <w:tcPr>
            <w:tcW w:w="7337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1"/>
              </w:rPr>
              <w:t>年     月 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0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洛阳市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</w:rPr>
        <w:t>建筑装饰协会印制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</w:rPr>
        <w:br w:type="page"/>
      </w:r>
    </w:p>
    <w:p>
      <w:pPr>
        <w:pStyle w:val="5"/>
        <w:pBdr>
          <w:bottom w:val="none" w:color="auto" w:sz="0" w:space="1"/>
        </w:pBdr>
        <w:jc w:val="left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2023年度洛阳市建筑装饰装修行业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“优秀企业家”申报表</w:t>
      </w:r>
    </w:p>
    <w:tbl>
      <w:tblPr>
        <w:tblStyle w:val="7"/>
        <w:tblW w:w="499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754"/>
        <w:gridCol w:w="412"/>
        <w:gridCol w:w="412"/>
        <w:gridCol w:w="412"/>
        <w:gridCol w:w="36"/>
        <w:gridCol w:w="376"/>
        <w:gridCol w:w="412"/>
        <w:gridCol w:w="412"/>
        <w:gridCol w:w="254"/>
        <w:gridCol w:w="160"/>
        <w:gridCol w:w="398"/>
        <w:gridCol w:w="14"/>
        <w:gridCol w:w="412"/>
        <w:gridCol w:w="295"/>
        <w:gridCol w:w="117"/>
        <w:gridCol w:w="412"/>
        <w:gridCol w:w="412"/>
        <w:gridCol w:w="331"/>
        <w:gridCol w:w="81"/>
        <w:gridCol w:w="86"/>
        <w:gridCol w:w="326"/>
        <w:gridCol w:w="412"/>
        <w:gridCol w:w="412"/>
        <w:gridCol w:w="413"/>
        <w:gridCol w:w="4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16" w:hRule="atLeast"/>
          <w:jc w:val="center"/>
        </w:trPr>
        <w:tc>
          <w:tcPr>
            <w:tcW w:w="865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   名</w:t>
            </w:r>
          </w:p>
        </w:tc>
        <w:tc>
          <w:tcPr>
            <w:tcW w:w="707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807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   别</w:t>
            </w:r>
          </w:p>
        </w:tc>
        <w:tc>
          <w:tcPr>
            <w:tcW w:w="711" w:type="pct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0" w:type="pct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1108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65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职   务</w:t>
            </w:r>
          </w:p>
        </w:tc>
        <w:tc>
          <w:tcPr>
            <w:tcW w:w="707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7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文化程度</w:t>
            </w:r>
          </w:p>
        </w:tc>
        <w:tc>
          <w:tcPr>
            <w:tcW w:w="711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00" w:type="pct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108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65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任职时间</w:t>
            </w:r>
          </w:p>
        </w:tc>
        <w:tc>
          <w:tcPr>
            <w:tcW w:w="1515" w:type="pct"/>
            <w:gridSpan w:val="8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11" w:type="pct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社会职务</w:t>
            </w:r>
          </w:p>
        </w:tc>
        <w:tc>
          <w:tcPr>
            <w:tcW w:w="1108" w:type="pct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865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65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单位名称</w:t>
            </w:r>
          </w:p>
        </w:tc>
        <w:tc>
          <w:tcPr>
            <w:tcW w:w="1825" w:type="pct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sz w:val="24"/>
                <w:szCs w:val="24"/>
              </w:rPr>
            </w:pPr>
          </w:p>
        </w:tc>
        <w:tc>
          <w:tcPr>
            <w:tcW w:w="1108" w:type="pct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sz w:val="24"/>
                <w:szCs w:val="24"/>
              </w:rPr>
              <w:t>专业技术职称</w:t>
            </w:r>
          </w:p>
        </w:tc>
        <w:tc>
          <w:tcPr>
            <w:tcW w:w="1201" w:type="pct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-1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865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单位地址</w:t>
            </w:r>
          </w:p>
        </w:tc>
        <w:tc>
          <w:tcPr>
            <w:tcW w:w="4135" w:type="pct"/>
            <w:gridSpan w:val="24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  <w:jc w:val="center"/>
        </w:trPr>
        <w:tc>
          <w:tcPr>
            <w:tcW w:w="44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</w:t>
            </w:r>
          </w:p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要</w:t>
            </w:r>
          </w:p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事</w:t>
            </w:r>
          </w:p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迹</w:t>
            </w:r>
          </w:p>
        </w:tc>
        <w:tc>
          <w:tcPr>
            <w:tcW w:w="4553" w:type="pct"/>
            <w:gridSpan w:val="25"/>
            <w:noWrap w:val="0"/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5" w:hRule="atLeast"/>
          <w:jc w:val="center"/>
        </w:trPr>
        <w:tc>
          <w:tcPr>
            <w:tcW w:w="5000" w:type="pct"/>
            <w:gridSpan w:val="26"/>
            <w:noWrap w:val="0"/>
            <w:vAlign w:val="center"/>
          </w:tcPr>
          <w:p>
            <w:pPr>
              <w:pStyle w:val="3"/>
              <w:tabs>
                <w:tab w:val="left" w:pos="7992"/>
              </w:tabs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企业推荐意见：</w:t>
            </w:r>
          </w:p>
          <w:p>
            <w:pPr>
              <w:tabs>
                <w:tab w:val="left" w:pos="7992"/>
              </w:tabs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                                </w:t>
            </w:r>
          </w:p>
          <w:p>
            <w:pPr>
              <w:snapToGrid/>
              <w:spacing w:before="0" w:beforeAutospacing="0" w:after="0" w:afterAutospacing="0" w:line="480" w:lineRule="exact"/>
              <w:ind w:firstLine="4723" w:firstLineChars="1968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（公章）</w:t>
            </w:r>
          </w:p>
          <w:p>
            <w:pPr>
              <w:tabs>
                <w:tab w:val="left" w:pos="7992"/>
              </w:tabs>
              <w:snapToGrid/>
              <w:spacing w:before="0" w:beforeAutospacing="0" w:after="0" w:afterAutospacing="0" w:line="480" w:lineRule="exact"/>
              <w:ind w:firstLine="4435" w:firstLineChars="1848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   月    日</w:t>
            </w:r>
          </w:p>
          <w:p>
            <w:pPr>
              <w:tabs>
                <w:tab w:val="left" w:pos="7992"/>
              </w:tabs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经办人签名：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5000" w:type="pct"/>
            <w:gridSpan w:val="26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评审意见：</w:t>
            </w:r>
          </w:p>
          <w:p>
            <w:pPr>
              <w:snapToGrid/>
              <w:spacing w:before="0" w:beforeAutospacing="0" w:after="0" w:afterAutospacing="0" w:line="240" w:lineRule="auto"/>
              <w:ind w:firstLine="4987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987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4987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    月     日</w:t>
            </w:r>
          </w:p>
        </w:tc>
      </w:tr>
    </w:tbl>
    <w:p>
      <w:pPr>
        <w:pStyle w:val="5"/>
        <w:pBdr>
          <w:bottom w:val="none" w:color="auto" w:sz="0" w:space="1"/>
        </w:pBdr>
        <w:jc w:val="left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2023年度洛阳市建筑装饰装修行业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“优秀企业”申报表</w:t>
      </w:r>
    </w:p>
    <w:tbl>
      <w:tblPr>
        <w:tblStyle w:val="8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540"/>
        <w:gridCol w:w="1237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7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企业名称</w:t>
            </w:r>
          </w:p>
        </w:tc>
        <w:tc>
          <w:tcPr>
            <w:tcW w:w="196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注册日期</w:t>
            </w:r>
          </w:p>
        </w:tc>
        <w:tc>
          <w:tcPr>
            <w:tcW w:w="157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7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联系地址</w:t>
            </w:r>
          </w:p>
        </w:tc>
        <w:tc>
          <w:tcPr>
            <w:tcW w:w="196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法人代表</w:t>
            </w:r>
          </w:p>
        </w:tc>
        <w:tc>
          <w:tcPr>
            <w:tcW w:w="157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7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统一代码</w:t>
            </w:r>
          </w:p>
        </w:tc>
        <w:tc>
          <w:tcPr>
            <w:tcW w:w="196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157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7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年度纳税额</w:t>
            </w:r>
          </w:p>
        </w:tc>
        <w:tc>
          <w:tcPr>
            <w:tcW w:w="196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320" w:firstLineChars="550"/>
              <w:jc w:val="righ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万元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主营收入</w:t>
            </w:r>
          </w:p>
        </w:tc>
        <w:tc>
          <w:tcPr>
            <w:tcW w:w="157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万元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7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 w:asciiTheme="minorHAnsi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安全生产</w:t>
            </w:r>
          </w:p>
        </w:tc>
        <w:tc>
          <w:tcPr>
            <w:tcW w:w="196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无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事故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□  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事故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□（  次）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 w:asciiTheme="minorHAnsi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洛阳装协</w:t>
            </w:r>
          </w:p>
        </w:tc>
        <w:tc>
          <w:tcPr>
            <w:tcW w:w="157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是否会员：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否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7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失信记录</w:t>
            </w:r>
          </w:p>
        </w:tc>
        <w:tc>
          <w:tcPr>
            <w:tcW w:w="196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420" w:rightChars="0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无 □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有 □（  次）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行政处罚</w:t>
            </w:r>
          </w:p>
        </w:tc>
        <w:tc>
          <w:tcPr>
            <w:tcW w:w="157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10" w:rightChars="0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无 □   有 □（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7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优秀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建设的经验、成绩（可另附）</w:t>
            </w:r>
          </w:p>
        </w:tc>
        <w:tc>
          <w:tcPr>
            <w:tcW w:w="4230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7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近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年企业获得的政府机构、行业协会的荣誉和奖励（影印件另附）</w:t>
            </w:r>
          </w:p>
        </w:tc>
        <w:tc>
          <w:tcPr>
            <w:tcW w:w="4230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7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参加我市装饰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装修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行业活动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4230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7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评审意见</w:t>
            </w:r>
          </w:p>
        </w:tc>
        <w:tc>
          <w:tcPr>
            <w:tcW w:w="4230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                  年    月    日</w:t>
            </w:r>
          </w:p>
        </w:tc>
      </w:tr>
    </w:tbl>
    <w:p>
      <w:pPr>
        <w:pStyle w:val="5"/>
        <w:pBdr>
          <w:bottom w:val="none" w:color="auto" w:sz="0" w:space="1"/>
        </w:pBdr>
        <w:jc w:val="left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2023年度洛阳市建筑装饰装修行业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-11"/>
          <w:w w:val="100"/>
          <w:sz w:val="36"/>
          <w:szCs w:val="36"/>
          <w:lang w:val="en-US" w:eastAsia="zh-CN"/>
        </w:rPr>
        <w:t>“消费者信得过企业”申报表</w:t>
      </w:r>
    </w:p>
    <w:tbl>
      <w:tblPr>
        <w:tblStyle w:val="8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3462"/>
        <w:gridCol w:w="1237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企业名称</w:t>
            </w:r>
          </w:p>
        </w:tc>
        <w:tc>
          <w:tcPr>
            <w:tcW w:w="192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注册日期</w:t>
            </w:r>
          </w:p>
        </w:tc>
        <w:tc>
          <w:tcPr>
            <w:tcW w:w="157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联系地址</w:t>
            </w:r>
          </w:p>
        </w:tc>
        <w:tc>
          <w:tcPr>
            <w:tcW w:w="192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法人代表</w:t>
            </w:r>
          </w:p>
        </w:tc>
        <w:tc>
          <w:tcPr>
            <w:tcW w:w="157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统一代码</w:t>
            </w:r>
          </w:p>
        </w:tc>
        <w:tc>
          <w:tcPr>
            <w:tcW w:w="192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80"/>
                <w:sz w:val="24"/>
                <w:szCs w:val="24"/>
                <w:lang w:val="en-US" w:eastAsia="zh-CN"/>
              </w:rPr>
              <w:t>本地负责人</w:t>
            </w:r>
          </w:p>
        </w:tc>
        <w:tc>
          <w:tcPr>
            <w:tcW w:w="157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年度纳税额</w:t>
            </w:r>
          </w:p>
        </w:tc>
        <w:tc>
          <w:tcPr>
            <w:tcW w:w="192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157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行政处罚</w:t>
            </w:r>
          </w:p>
        </w:tc>
        <w:tc>
          <w:tcPr>
            <w:tcW w:w="192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10" w:rightChars="0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无 □   有 □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主营收入</w:t>
            </w:r>
          </w:p>
        </w:tc>
        <w:tc>
          <w:tcPr>
            <w:tcW w:w="157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960" w:firstLineChars="4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万元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 w:asciiTheme="minorHAnsi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信用查询</w:t>
            </w:r>
          </w:p>
        </w:tc>
        <w:tc>
          <w:tcPr>
            <w:tcW w:w="192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0" w:rightChars="0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合格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□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不合格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□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 w:asciiTheme="minorHAnsi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洛阳装协</w:t>
            </w:r>
          </w:p>
        </w:tc>
        <w:tc>
          <w:tcPr>
            <w:tcW w:w="1576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是否会员：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否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优秀经营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的经验、成绩（可另附）</w:t>
            </w:r>
          </w:p>
        </w:tc>
        <w:tc>
          <w:tcPr>
            <w:tcW w:w="4187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近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年企业获得的政府机构、行业协会的荣誉和奖励（影印件另附）</w:t>
            </w:r>
          </w:p>
        </w:tc>
        <w:tc>
          <w:tcPr>
            <w:tcW w:w="4187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参加我市装饰行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装修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业活动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4187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81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评审意见</w:t>
            </w:r>
          </w:p>
        </w:tc>
        <w:tc>
          <w:tcPr>
            <w:tcW w:w="4187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                年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br w:type="page"/>
      </w:r>
    </w:p>
    <w:p>
      <w:pPr>
        <w:pStyle w:val="5"/>
        <w:pBdr>
          <w:bottom w:val="none" w:color="auto" w:sz="0" w:space="1"/>
        </w:pBdr>
        <w:jc w:val="left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2023年度洛阳市建筑装饰装修行业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“优秀项目经理”申报表</w:t>
      </w: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875"/>
        <w:gridCol w:w="387"/>
        <w:gridCol w:w="369"/>
        <w:gridCol w:w="18"/>
        <w:gridCol w:w="387"/>
        <w:gridCol w:w="387"/>
        <w:gridCol w:w="162"/>
        <w:gridCol w:w="230"/>
        <w:gridCol w:w="387"/>
        <w:gridCol w:w="169"/>
        <w:gridCol w:w="218"/>
        <w:gridCol w:w="387"/>
        <w:gridCol w:w="387"/>
        <w:gridCol w:w="153"/>
        <w:gridCol w:w="234"/>
        <w:gridCol w:w="387"/>
        <w:gridCol w:w="104"/>
        <w:gridCol w:w="288"/>
        <w:gridCol w:w="387"/>
        <w:gridCol w:w="387"/>
        <w:gridCol w:w="387"/>
        <w:gridCol w:w="72"/>
        <w:gridCol w:w="315"/>
        <w:gridCol w:w="387"/>
        <w:gridCol w:w="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3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 名</w:t>
            </w:r>
          </w:p>
        </w:tc>
        <w:tc>
          <w:tcPr>
            <w:tcW w:w="906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28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 别</w:t>
            </w:r>
          </w:p>
        </w:tc>
        <w:tc>
          <w:tcPr>
            <w:tcW w:w="437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36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龄</w:t>
            </w:r>
          </w:p>
        </w:tc>
        <w:tc>
          <w:tcPr>
            <w:tcW w:w="402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职 称</w:t>
            </w:r>
          </w:p>
        </w:tc>
        <w:tc>
          <w:tcPr>
            <w:tcW w:w="607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3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单 位</w:t>
            </w:r>
          </w:p>
        </w:tc>
        <w:tc>
          <w:tcPr>
            <w:tcW w:w="2509" w:type="pct"/>
            <w:gridSpan w:val="1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60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手 机</w:t>
            </w:r>
          </w:p>
        </w:tc>
        <w:tc>
          <w:tcPr>
            <w:tcW w:w="1295" w:type="pct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20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身份证号码</w:t>
            </w:r>
          </w:p>
        </w:tc>
        <w:tc>
          <w:tcPr>
            <w:tcW w:w="2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6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7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20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安全员B证编号</w:t>
            </w:r>
          </w:p>
        </w:tc>
        <w:tc>
          <w:tcPr>
            <w:tcW w:w="2426" w:type="pct"/>
            <w:gridSpan w:val="1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45" w:type="pct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B证有效期</w:t>
            </w:r>
          </w:p>
        </w:tc>
        <w:tc>
          <w:tcPr>
            <w:tcW w:w="607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70" w:type="pct"/>
            <w:gridSpan w:val="8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建造师资质证书级别、证号</w:t>
            </w:r>
          </w:p>
        </w:tc>
        <w:tc>
          <w:tcPr>
            <w:tcW w:w="2929" w:type="pct"/>
            <w:gridSpan w:val="18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63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历</w:t>
            </w:r>
          </w:p>
        </w:tc>
        <w:tc>
          <w:tcPr>
            <w:tcW w:w="4365" w:type="pct"/>
            <w:gridSpan w:val="2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  <w:jc w:val="center"/>
        </w:trPr>
        <w:tc>
          <w:tcPr>
            <w:tcW w:w="63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近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两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绩</w:t>
            </w:r>
          </w:p>
        </w:tc>
        <w:tc>
          <w:tcPr>
            <w:tcW w:w="4365" w:type="pct"/>
            <w:gridSpan w:val="2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3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单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见</w:t>
            </w:r>
          </w:p>
        </w:tc>
        <w:tc>
          <w:tcPr>
            <w:tcW w:w="4365" w:type="pct"/>
            <w:gridSpan w:val="2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640" w:firstLineChars="235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（公章）</w:t>
            </w:r>
          </w:p>
          <w:p>
            <w:pPr>
              <w:snapToGrid/>
              <w:spacing w:before="0" w:beforeAutospacing="0" w:after="0" w:afterAutospacing="0" w:line="240" w:lineRule="auto"/>
              <w:ind w:firstLine="5400" w:firstLineChars="225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  <w:jc w:val="center"/>
        </w:trPr>
        <w:tc>
          <w:tcPr>
            <w:tcW w:w="63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见</w:t>
            </w:r>
          </w:p>
        </w:tc>
        <w:tc>
          <w:tcPr>
            <w:tcW w:w="4365" w:type="pct"/>
            <w:gridSpan w:val="2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520" w:firstLineChars="23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pBdr>
          <w:bottom w:val="none" w:color="auto" w:sz="0" w:space="1"/>
        </w:pBdr>
        <w:jc w:val="left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附件5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2023年度洛阳市建筑装饰装修行业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“优秀设计师”申报表</w:t>
      </w:r>
    </w:p>
    <w:tbl>
      <w:tblPr>
        <w:tblStyle w:val="7"/>
        <w:tblW w:w="499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237"/>
        <w:gridCol w:w="436"/>
        <w:gridCol w:w="436"/>
        <w:gridCol w:w="126"/>
        <w:gridCol w:w="311"/>
        <w:gridCol w:w="436"/>
        <w:gridCol w:w="173"/>
        <w:gridCol w:w="90"/>
        <w:gridCol w:w="173"/>
        <w:gridCol w:w="436"/>
        <w:gridCol w:w="421"/>
        <w:gridCol w:w="16"/>
        <w:gridCol w:w="436"/>
        <w:gridCol w:w="304"/>
        <w:gridCol w:w="133"/>
        <w:gridCol w:w="436"/>
        <w:gridCol w:w="311"/>
        <w:gridCol w:w="124"/>
        <w:gridCol w:w="436"/>
        <w:gridCol w:w="436"/>
        <w:gridCol w:w="45"/>
        <w:gridCol w:w="394"/>
        <w:gridCol w:w="437"/>
        <w:gridCol w:w="439"/>
        <w:gridCol w:w="5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70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686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61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572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19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年龄</w:t>
            </w:r>
          </w:p>
        </w:tc>
        <w:tc>
          <w:tcPr>
            <w:tcW w:w="489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987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70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职务</w:t>
            </w:r>
          </w:p>
        </w:tc>
        <w:tc>
          <w:tcPr>
            <w:tcW w:w="686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61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-2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992" w:type="pct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7" w:type="pct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设计团队人数</w:t>
            </w:r>
          </w:p>
        </w:tc>
        <w:tc>
          <w:tcPr>
            <w:tcW w:w="987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70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工作单位</w:t>
            </w:r>
          </w:p>
        </w:tc>
        <w:tc>
          <w:tcPr>
            <w:tcW w:w="4296" w:type="pct"/>
            <w:gridSpan w:val="2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70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13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3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2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3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2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2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2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4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4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7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900" w:type="pct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-2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设计师级别、资格证书编号</w:t>
            </w:r>
          </w:p>
        </w:tc>
        <w:tc>
          <w:tcPr>
            <w:tcW w:w="3099" w:type="pct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  <w:jc w:val="center"/>
        </w:trPr>
        <w:tc>
          <w:tcPr>
            <w:tcW w:w="70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历</w:t>
            </w:r>
          </w:p>
        </w:tc>
        <w:tc>
          <w:tcPr>
            <w:tcW w:w="4296" w:type="pct"/>
            <w:gridSpan w:val="25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  <w:jc w:val="center"/>
        </w:trPr>
        <w:tc>
          <w:tcPr>
            <w:tcW w:w="70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近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两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绩</w:t>
            </w:r>
          </w:p>
        </w:tc>
        <w:tc>
          <w:tcPr>
            <w:tcW w:w="4296" w:type="pct"/>
            <w:gridSpan w:val="2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70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单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见</w:t>
            </w:r>
          </w:p>
        </w:tc>
        <w:tc>
          <w:tcPr>
            <w:tcW w:w="4296" w:type="pct"/>
            <w:gridSpan w:val="2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640" w:firstLineChars="2350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（公章）</w:t>
            </w:r>
          </w:p>
          <w:p>
            <w:pPr>
              <w:snapToGrid/>
              <w:spacing w:before="0" w:beforeAutospacing="0" w:after="0" w:afterAutospacing="0" w:line="240" w:lineRule="auto"/>
              <w:ind w:firstLine="5400" w:firstLineChars="225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703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见</w:t>
            </w:r>
          </w:p>
        </w:tc>
        <w:tc>
          <w:tcPr>
            <w:tcW w:w="4296" w:type="pct"/>
            <w:gridSpan w:val="2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480" w:lineRule="auto"/>
              <w:ind w:firstLine="5520" w:firstLineChars="23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   月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b w:val="0"/>
          <w:i w:val="0"/>
          <w:caps w:val="0"/>
          <w:spacing w:val="0"/>
          <w:w w:val="100"/>
          <w:sz w:val="21"/>
        </w:rPr>
        <w:br w:type="page"/>
      </w:r>
    </w:p>
    <w:p>
      <w:pPr>
        <w:pStyle w:val="5"/>
        <w:pBdr>
          <w:bottom w:val="none" w:color="auto" w:sz="0" w:space="1"/>
        </w:pBdr>
        <w:jc w:val="left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附件6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2023年度洛阳市建筑装饰装修行业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“优质工程”申报表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44"/>
          <w:szCs w:val="4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780" w:lineRule="exact"/>
        <w:ind w:firstLine="720"/>
        <w:jc w:val="both"/>
        <w:textAlignment w:val="baseline"/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  <w:t>工   程   名  称：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napToGrid/>
        <w:spacing w:before="0" w:beforeAutospacing="0" w:after="0" w:afterAutospacing="0" w:line="780" w:lineRule="exact"/>
        <w:ind w:firstLine="72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  <w:t>申报单位  （章）：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napToGrid/>
        <w:spacing w:before="0" w:beforeAutospacing="0" w:after="0" w:afterAutospacing="0" w:line="780" w:lineRule="exact"/>
        <w:ind w:firstLine="72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  <w:t>申   报   时  间：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</w:rPr>
        <w:sectPr>
          <w:headerReference r:id="rId3" w:type="default"/>
          <w:footerReference r:id="rId4" w:type="default"/>
          <w:pgSz w:w="11906" w:h="16838"/>
          <w:pgMar w:top="1984" w:right="1531" w:bottom="147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</w:rPr>
        <w:t>申报工程概况</w:t>
      </w:r>
    </w:p>
    <w:tbl>
      <w:tblPr>
        <w:tblStyle w:val="7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808"/>
        <w:gridCol w:w="1159"/>
        <w:gridCol w:w="1617"/>
        <w:gridCol w:w="1324"/>
        <w:gridCol w:w="1697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工程名称</w:t>
            </w:r>
          </w:p>
        </w:tc>
        <w:tc>
          <w:tcPr>
            <w:tcW w:w="749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建设地点</w:t>
            </w:r>
          </w:p>
        </w:tc>
        <w:tc>
          <w:tcPr>
            <w:tcW w:w="7495" w:type="dxa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开工时间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验收时间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备案时间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工程类别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9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结构类型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1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建筑面积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64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工程造价</w:t>
            </w: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万元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层数</w:t>
            </w:r>
          </w:p>
        </w:tc>
        <w:tc>
          <w:tcPr>
            <w:tcW w:w="339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27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地上     地下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</w:trPr>
        <w:tc>
          <w:tcPr>
            <w:tcW w:w="85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程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介</w:t>
            </w:r>
          </w:p>
        </w:tc>
        <w:tc>
          <w:tcPr>
            <w:tcW w:w="8303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159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本工程荣获奖项的时间、名称及授予单位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2" w:hRule="atLeast"/>
        </w:trPr>
        <w:tc>
          <w:tcPr>
            <w:tcW w:w="9159" w:type="dxa"/>
            <w:gridSpan w:val="7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（可添加附页）</w:t>
            </w:r>
          </w:p>
        </w:tc>
      </w:tr>
    </w:tbl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  <w:br w:type="page"/>
      </w: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  <w:lang w:val="en-US" w:eastAsia="zh-CN"/>
        </w:rPr>
        <w:t>承建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</w:rPr>
        <w:t>单位简况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75"/>
        <w:gridCol w:w="918"/>
        <w:gridCol w:w="878"/>
        <w:gridCol w:w="715"/>
        <w:gridCol w:w="160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单位名称</w:t>
            </w:r>
          </w:p>
        </w:tc>
        <w:tc>
          <w:tcPr>
            <w:tcW w:w="3786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-20"/>
                <w:w w:val="100"/>
                <w:sz w:val="24"/>
                <w:szCs w:val="24"/>
              </w:rPr>
              <w:t>资质等级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-24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-24"/>
                <w:w w:val="100"/>
                <w:sz w:val="24"/>
                <w:szCs w:val="24"/>
              </w:rPr>
              <w:t>法定代表人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3159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项目经理</w:t>
            </w:r>
          </w:p>
        </w:tc>
        <w:tc>
          <w:tcPr>
            <w:tcW w:w="219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3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单位地址</w:t>
            </w:r>
          </w:p>
        </w:tc>
        <w:tc>
          <w:tcPr>
            <w:tcW w:w="6945" w:type="dxa"/>
            <w:gridSpan w:val="6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9180" w:type="dxa"/>
            <w:gridSpan w:val="7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工程主要参建内容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351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完成工作量（万元）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占总造价（%）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</w:rPr>
        <w:t>工 程 简 述</w:t>
      </w:r>
    </w:p>
    <w:tbl>
      <w:tblPr>
        <w:tblStyle w:val="7"/>
        <w:tblW w:w="9175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917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6120" w:firstLineChars="255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</w:rPr>
              <w:t>（可添加附页）</w:t>
            </w:r>
          </w:p>
        </w:tc>
      </w:tr>
    </w:tbl>
    <w:p>
      <w:pPr>
        <w:snapToGrid/>
        <w:spacing w:before="0" w:beforeAutospacing="0" w:after="0" w:afterAutospacing="0" w:line="80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  <w:br w:type="page"/>
      </w: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  <w:lang w:val="en-US" w:eastAsia="zh-CN"/>
        </w:rPr>
        <w:t>承接工程项目明细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</w:rPr>
        <w:t>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569"/>
        <w:gridCol w:w="1676"/>
        <w:gridCol w:w="208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0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序号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分项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工程名称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结构类型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及层数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建筑面积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>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）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备案时间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569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5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建筑面积合计（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GB"/>
              </w:rPr>
              <w:t>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）：</w:t>
            </w:r>
          </w:p>
        </w:tc>
        <w:tc>
          <w:tcPr>
            <w:tcW w:w="56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44"/>
          <w:szCs w:val="44"/>
        </w:rPr>
      </w:pP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44"/>
          <w:szCs w:val="44"/>
        </w:rPr>
      </w:pPr>
    </w:p>
    <w:p>
      <w:pPr>
        <w:snapToGrid/>
        <w:spacing w:before="0" w:beforeAutospacing="0" w:after="0" w:afterAutospacing="0" w:line="8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0"/>
          <w:szCs w:val="40"/>
        </w:rPr>
        <w:t>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6" w:hRule="atLeast"/>
        </w:trPr>
        <w:tc>
          <w:tcPr>
            <w:tcW w:w="9180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建设单位意见：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2400" w:firstLineChars="10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2400" w:firstLineChars="10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</w:trPr>
        <w:tc>
          <w:tcPr>
            <w:tcW w:w="9180" w:type="dxa"/>
            <w:gridSpan w:val="2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监理单位意见：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2400" w:firstLineChars="10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firstLine="2400" w:firstLineChars="10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3475" w:hRule="atLeast"/>
        </w:trPr>
        <w:tc>
          <w:tcPr>
            <w:tcW w:w="9160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意见：</w:t>
            </w: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400" w:firstLineChars="10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年 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400" w:firstLineChars="10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</w:tbl>
    <w:p>
      <w:pPr>
        <w:pStyle w:val="5"/>
        <w:pBdr>
          <w:bottom w:val="none" w:color="auto" w:sz="0" w:space="1"/>
        </w:pBd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5"/>
        <w:pBdr>
          <w:bottom w:val="none" w:color="auto" w:sz="0" w:space="1"/>
        </w:pBd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pgSz w:w="11906" w:h="16838"/>
          <w:pgMar w:top="1984" w:right="1531" w:bottom="147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5"/>
        <w:pBdr>
          <w:bottom w:val="none" w:color="auto" w:sz="0" w:space="1"/>
        </w:pBdr>
        <w:jc w:val="left"/>
        <w:outlineLvl w:val="0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附件7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2023年度洛阳市建筑装饰装修行业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“安全文明工地”申报表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780" w:lineRule="exact"/>
        <w:ind w:firstLine="720"/>
        <w:jc w:val="both"/>
        <w:textAlignment w:val="baseline"/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  <w:t>工   程   名  称：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napToGrid/>
        <w:spacing w:before="0" w:beforeAutospacing="0" w:after="0" w:afterAutospacing="0" w:line="780" w:lineRule="exact"/>
        <w:ind w:firstLine="72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  <w:t>申报单位  （章）：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napToGrid/>
        <w:spacing w:before="0" w:beforeAutospacing="0" w:after="0" w:afterAutospacing="0" w:line="780" w:lineRule="exact"/>
        <w:ind w:firstLine="720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</w:rPr>
        <w:t>申   报   时  间：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</w:pPr>
    </w:p>
    <w:tbl>
      <w:tblPr>
        <w:tblStyle w:val="7"/>
        <w:tblW w:w="49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6"/>
        <w:gridCol w:w="1266"/>
        <w:gridCol w:w="931"/>
        <w:gridCol w:w="901"/>
        <w:gridCol w:w="194"/>
        <w:gridCol w:w="644"/>
        <w:gridCol w:w="1166"/>
        <w:gridCol w:w="463"/>
        <w:gridCol w:w="1075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jc w:val="center"/>
        </w:trPr>
        <w:tc>
          <w:tcPr>
            <w:tcW w:w="1173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1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工程名称</w:t>
            </w:r>
          </w:p>
        </w:tc>
        <w:tc>
          <w:tcPr>
            <w:tcW w:w="1517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</w:p>
        </w:tc>
        <w:tc>
          <w:tcPr>
            <w:tcW w:w="926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工程造价</w:t>
            </w:r>
          </w:p>
        </w:tc>
        <w:tc>
          <w:tcPr>
            <w:tcW w:w="1381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173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工程地址</w:t>
            </w:r>
          </w:p>
        </w:tc>
        <w:tc>
          <w:tcPr>
            <w:tcW w:w="1517" w:type="pct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26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建筑面积</w:t>
            </w:r>
          </w:p>
        </w:tc>
        <w:tc>
          <w:tcPr>
            <w:tcW w:w="1381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173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结构类型</w:t>
            </w:r>
          </w:p>
        </w:tc>
        <w:tc>
          <w:tcPr>
            <w:tcW w:w="1517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26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层数/高度</w:t>
            </w:r>
          </w:p>
        </w:tc>
        <w:tc>
          <w:tcPr>
            <w:tcW w:w="1381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1173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开工日期</w:t>
            </w:r>
          </w:p>
        </w:tc>
        <w:tc>
          <w:tcPr>
            <w:tcW w:w="1517" w:type="pct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926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拟竣工日期</w:t>
            </w:r>
          </w:p>
        </w:tc>
        <w:tc>
          <w:tcPr>
            <w:tcW w:w="1381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5" w:hRule="atLeast"/>
          <w:jc w:val="center"/>
        </w:trPr>
        <w:tc>
          <w:tcPr>
            <w:tcW w:w="453" w:type="pct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施工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单位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单位名称</w:t>
            </w:r>
          </w:p>
        </w:tc>
        <w:tc>
          <w:tcPr>
            <w:tcW w:w="3826" w:type="pct"/>
            <w:gridSpan w:val="8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  <w:jc w:val="center"/>
        </w:trPr>
        <w:tc>
          <w:tcPr>
            <w:tcW w:w="453" w:type="pct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2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专业类别</w:t>
            </w:r>
          </w:p>
        </w:tc>
        <w:tc>
          <w:tcPr>
            <w:tcW w:w="529" w:type="pc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资质等级</w:t>
            </w:r>
          </w:p>
        </w:tc>
        <w:tc>
          <w:tcPr>
            <w:tcW w:w="1028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电    话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7" w:hRule="atLeast"/>
          <w:jc w:val="center"/>
        </w:trPr>
        <w:tc>
          <w:tcPr>
            <w:tcW w:w="453" w:type="pct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2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法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代表人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622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项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目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负责人</w:t>
            </w:r>
          </w:p>
        </w:tc>
        <w:tc>
          <w:tcPr>
            <w:tcW w:w="1028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资质等级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4" w:hRule="atLeast"/>
          <w:jc w:val="center"/>
        </w:trPr>
        <w:tc>
          <w:tcPr>
            <w:tcW w:w="453" w:type="pct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2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地    址</w:t>
            </w:r>
          </w:p>
        </w:tc>
        <w:tc>
          <w:tcPr>
            <w:tcW w:w="3826" w:type="pct"/>
            <w:gridSpan w:val="8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  <w:jc w:val="center"/>
        </w:trPr>
        <w:tc>
          <w:tcPr>
            <w:tcW w:w="453" w:type="pct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监理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单位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单位名称</w:t>
            </w:r>
          </w:p>
        </w:tc>
        <w:tc>
          <w:tcPr>
            <w:tcW w:w="3826" w:type="pct"/>
            <w:gridSpan w:val="8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7" w:hRule="atLeast"/>
          <w:jc w:val="center"/>
        </w:trPr>
        <w:tc>
          <w:tcPr>
            <w:tcW w:w="453" w:type="pct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2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资质等级</w:t>
            </w:r>
          </w:p>
        </w:tc>
        <w:tc>
          <w:tcPr>
            <w:tcW w:w="5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512" w:type="pc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电 话</w:t>
            </w:r>
          </w:p>
        </w:tc>
        <w:tc>
          <w:tcPr>
            <w:tcW w:w="1139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项目监理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负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责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人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9" w:hRule="atLeast"/>
          <w:jc w:val="center"/>
        </w:trPr>
        <w:tc>
          <w:tcPr>
            <w:tcW w:w="453" w:type="pct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2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地    址</w:t>
            </w:r>
          </w:p>
        </w:tc>
        <w:tc>
          <w:tcPr>
            <w:tcW w:w="3826" w:type="pct"/>
            <w:gridSpan w:val="8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  <w:jc w:val="center"/>
        </w:trPr>
        <w:tc>
          <w:tcPr>
            <w:tcW w:w="453" w:type="pct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建设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单位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单位名称</w:t>
            </w:r>
          </w:p>
        </w:tc>
        <w:tc>
          <w:tcPr>
            <w:tcW w:w="2180" w:type="pct"/>
            <w:gridSpan w:val="5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74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电    话</w:t>
            </w:r>
          </w:p>
        </w:tc>
        <w:tc>
          <w:tcPr>
            <w:tcW w:w="771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2" w:hRule="atLeast"/>
          <w:jc w:val="center"/>
        </w:trPr>
        <w:tc>
          <w:tcPr>
            <w:tcW w:w="453" w:type="pct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720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地    址</w:t>
            </w:r>
          </w:p>
        </w:tc>
        <w:tc>
          <w:tcPr>
            <w:tcW w:w="3826" w:type="pct"/>
            <w:gridSpan w:val="8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8" w:hRule="atLeast"/>
          <w:jc w:val="center"/>
        </w:trPr>
        <w:tc>
          <w:tcPr>
            <w:tcW w:w="1173" w:type="pct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申请项目单位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意    见</w:t>
            </w:r>
          </w:p>
        </w:tc>
        <w:tc>
          <w:tcPr>
            <w:tcW w:w="3826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2400" w:firstLineChars="10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2400" w:firstLineChars="10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2400" w:firstLineChars="10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2400" w:firstLineChars="10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29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意见：</w:t>
            </w: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left="18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400" w:firstLineChars="100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4"/>
                <w:szCs w:val="24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  <w:sectPr>
          <w:pgSz w:w="11906" w:h="16838"/>
          <w:pgMar w:top="1984" w:right="1531" w:bottom="147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tabs>
          <w:tab w:val="left" w:pos="8550"/>
          <w:tab w:val="left" w:pos="8950"/>
          <w:tab w:val="left" w:pos="9450"/>
          <w:tab w:val="left" w:pos="9915"/>
        </w:tabs>
        <w:jc w:val="center"/>
        <w:rPr>
          <w:rFonts w:ascii="Arial" w:hAnsi="方正大标宋简体" w:eastAsia="方正大标宋简体"/>
          <w:sz w:val="46"/>
          <w:szCs w:val="46"/>
        </w:rPr>
      </w:pPr>
      <w:r>
        <w:rPr>
          <w:rFonts w:hint="eastAsia" w:ascii="Arial" w:hAnsi="方正大标宋简体" w:eastAsia="方正大标宋简体" w:cs="方正大标宋简体"/>
          <w:sz w:val="46"/>
          <w:szCs w:val="46"/>
        </w:rPr>
        <w:t>安全管理检查评分表</w:t>
      </w:r>
    </w:p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jc w:val="left"/>
        <w:rPr>
          <w:rFonts w:ascii="方正黑体简体" w:hAnsi="宋体" w:eastAsia="方正黑体简体"/>
          <w:sz w:val="28"/>
          <w:szCs w:val="28"/>
        </w:rPr>
      </w:pPr>
      <w:r>
        <w:rPr>
          <w:rFonts w:hint="eastAsia" w:ascii="方正黑体简体" w:hAnsi="宋体" w:eastAsia="方正黑体简体" w:cs="方正黑体简体"/>
          <w:sz w:val="28"/>
          <w:szCs w:val="28"/>
        </w:rPr>
        <w:t>表一：现场安全管理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06"/>
        <w:gridCol w:w="5372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分项内容</w:t>
            </w:r>
          </w:p>
        </w:tc>
        <w:tc>
          <w:tcPr>
            <w:tcW w:w="537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1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06" w:type="dxa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安全管理</w:t>
            </w:r>
          </w:p>
        </w:tc>
        <w:tc>
          <w:tcPr>
            <w:tcW w:w="5372" w:type="dxa"/>
            <w:noWrap w:val="0"/>
            <w:vAlign w:val="top"/>
          </w:tcPr>
          <w:p>
            <w:pPr>
              <w:pStyle w:val="15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有无安全生产许可证，项目经理、专职安全员有无安全生产考核合格证；（一票否决）；</w:t>
            </w:r>
          </w:p>
          <w:p>
            <w:pPr>
              <w:pStyle w:val="15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有无项目经理、技术负责人、安全责任人制度；</w:t>
            </w:r>
          </w:p>
          <w:p>
            <w:pPr>
              <w:pStyle w:val="15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有无安全生产组织机构和专职人员；</w:t>
            </w:r>
          </w:p>
          <w:p>
            <w:pPr>
              <w:pStyle w:val="15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有无制订施工现场事故应急预案；</w:t>
            </w:r>
          </w:p>
          <w:p>
            <w:pPr>
              <w:pStyle w:val="15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有无按规定编制专项施工方案；</w:t>
            </w:r>
          </w:p>
          <w:p>
            <w:pPr>
              <w:pStyle w:val="15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施工现场三级安全教育是否到位；</w:t>
            </w:r>
          </w:p>
          <w:p>
            <w:pPr>
              <w:pStyle w:val="15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有无安全技术交底或交底手续是否齐全；</w:t>
            </w:r>
          </w:p>
          <w:p>
            <w:pPr>
              <w:pStyle w:val="15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有无进行班组安全活动，是否有记录活动内容；</w:t>
            </w:r>
          </w:p>
          <w:p>
            <w:pPr>
              <w:pStyle w:val="15"/>
              <w:numPr>
                <w:ilvl w:val="0"/>
                <w:numId w:val="1"/>
              </w:numPr>
              <w:snapToGrid w:val="0"/>
              <w:spacing w:line="440" w:lineRule="exact"/>
              <w:ind w:firstLineChars="0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有无落实安全检查；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10.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对事故隐患有无及时进行整改；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特种作业人员是否持证上岗；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现场是否有设置安全警示标志；</w:t>
            </w:r>
          </w:p>
          <w:p>
            <w:pPr>
              <w:snapToGrid w:val="0"/>
              <w:spacing w:line="44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有无建立安全管理制度；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14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、有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无建立安全生产投入计划书</w:t>
            </w:r>
            <w:r>
              <w:rPr>
                <w:rFonts w:hint="eastAsia" w:ascii="仿宋" w:hAnsi="仿宋" w:eastAsia="仿宋"/>
                <w:sz w:val="26"/>
                <w:szCs w:val="26"/>
                <w:highlight w:val="none"/>
              </w:rPr>
              <w:t>；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15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、有无建立项目经理带班制度；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16、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  <w:lang w:val="en-US" w:eastAsia="zh-CN"/>
              </w:rPr>
              <w:t>施工现场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办公人员密集场地防疫消毒记录；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6"/>
                <w:szCs w:val="2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32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23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780" w:lineRule="exact"/>
        <w:jc w:val="center"/>
        <w:rPr>
          <w:rFonts w:ascii="Arial" w:hAnsi="方正大标宋简体" w:eastAsia="方正大标宋简体"/>
          <w:sz w:val="46"/>
          <w:szCs w:val="4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hint="eastAsia" w:ascii="Arial" w:hAnsi="方正大标宋简体" w:eastAsia="方正大标宋简体" w:cs="方正大标宋简体"/>
          <w:sz w:val="46"/>
          <w:szCs w:val="46"/>
        </w:rPr>
        <w:t>安全管理检查评分表</w:t>
      </w:r>
    </w:p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jc w:val="left"/>
        <w:rPr>
          <w:rFonts w:ascii="方正黑体简体" w:hAnsi="宋体" w:eastAsia="方正黑体简体"/>
          <w:sz w:val="28"/>
          <w:szCs w:val="28"/>
        </w:rPr>
      </w:pPr>
      <w:r>
        <w:rPr>
          <w:rFonts w:hint="eastAsia" w:ascii="方正黑体简体" w:hAnsi="宋体" w:eastAsia="方正黑体简体" w:cs="方正黑体简体"/>
          <w:sz w:val="28"/>
          <w:szCs w:val="28"/>
        </w:rPr>
        <w:t>表二：现场安全防护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95"/>
        <w:gridCol w:w="5103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分项内容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三宝四口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五临边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使用的安全网、安全帽、安全带是否合格；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有无正确使用安全网、安全帽，安全带；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 xml:space="preserve">3.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预留洞口、电梯井口、通道口、楼梯口的防护是否符合要求；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 xml:space="preserve">4. 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楼面临边、屋面临边、阳台临边、升降口临边、基坑临边的防护是否符合要求；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防护设施是否做到定型化、工具化；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设备防护棚等防护是否符合要求；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7.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其他。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脚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手</w:t>
            </w:r>
          </w:p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架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脚手架搭设、拆除方案或者编制、审批是否符合要求；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脚手架是否按专项方案搭设，是否符合规范；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连墙件、剪刀撑设置或构造是否符合要求；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落地脚手架立杆基础是否符合要求；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脚手架有无验收手续；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超过一定规模、危险性较大的脚手架搭设或拆除是否论证。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消防防火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有无建立消防防火管理制度及消防管理网络；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现场有无建立动火审批和动火监护制度；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消防器材布置有无平面布置图，现场器材配置是否到位；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有无建立消防器材管理台帐；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施工现场是否严禁吸烟；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有无消防疏散配置制度。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54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780" w:lineRule="exact"/>
        <w:jc w:val="center"/>
        <w:rPr>
          <w:rFonts w:ascii="Arial" w:hAnsi="方正大标宋简体" w:eastAsia="方正大标宋简体"/>
          <w:sz w:val="46"/>
          <w:szCs w:val="4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hint="eastAsia" w:ascii="Arial" w:hAnsi="方正大标宋简体" w:eastAsia="方正大标宋简体" w:cs="方正大标宋简体"/>
          <w:sz w:val="46"/>
          <w:szCs w:val="46"/>
        </w:rPr>
        <w:t>安全管理检查评分表</w:t>
      </w:r>
    </w:p>
    <w:p>
      <w:pPr>
        <w:tabs>
          <w:tab w:val="left" w:pos="2340"/>
          <w:tab w:val="left" w:pos="3420"/>
          <w:tab w:val="left" w:pos="5340"/>
          <w:tab w:val="left" w:pos="6040"/>
          <w:tab w:val="left" w:pos="8550"/>
          <w:tab w:val="left" w:pos="8950"/>
          <w:tab w:val="left" w:pos="9450"/>
          <w:tab w:val="left" w:pos="9915"/>
        </w:tabs>
        <w:jc w:val="left"/>
        <w:rPr>
          <w:rFonts w:ascii="方正黑体简体" w:hAnsi="宋体" w:eastAsia="方正黑体简体"/>
          <w:sz w:val="28"/>
          <w:szCs w:val="28"/>
        </w:rPr>
      </w:pPr>
      <w:r>
        <w:rPr>
          <w:rFonts w:hint="eastAsia" w:ascii="方正黑体简体" w:hAnsi="宋体" w:eastAsia="方正黑体简体" w:cs="方正黑体简体"/>
          <w:sz w:val="28"/>
          <w:szCs w:val="28"/>
        </w:rPr>
        <w:t>表三：现场临时施工用电、施工机具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995"/>
        <w:gridCol w:w="5103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分项内容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95" w:type="dxa"/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临时施工用电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现场临时用电设计方案或者变更方案的编制、审批、批准和验收是否符合程序；有无建立临时用电台帐；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是否采用一级一闸一漏；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重复接地装置是否符合规范。有无按照规定设置开关箱；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配电箱设置是否符合规范，电箱中低压电器选用安装是否得当；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配电线路架设是否符合规范，照明设施是否齐全，有无私拉乱接现象；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危险场合有无按规范要求使用安全电压；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7.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是否存在用铜丝或其他金属材料代替熔断丝；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 w:cs="仿宋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  <w:lang w:val="en-US" w:eastAsia="zh-CN"/>
              </w:rPr>
              <w:t>14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9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施工机具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 xml:space="preserve">垂直运输设备装、拆有无方案，编制、审核、批准、验收是否符合程序；  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物料提升机是否经机械检测合格使用；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设备维护保养状况及是否有维修保养记录；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起重设备是否有限重或警示标识；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机械设备接零接地是否符合要求；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是否有吊篮安装</w:t>
            </w: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(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拆卸</w:t>
            </w: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)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专项施工方案，是否有计算书？编制审批方案是否合规;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7.对于特殊的建筑结构和非标设计方案，吊篮安装、拆卸专项施工方案是否经过专家评审论证，并经施工总承包单位或使用单位、监理单位审核。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8.是否签订《吊篮租赁安全协议书》，明确相关各方安全职责;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9.电动吊篮整机是否为正规厂家合格产品;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10.吊篮悬挂机构安装固定是否正确，平衡重块是否安装可靠，配重是否符合要求;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11.钢丝绳连接处的绳扣装夹是否正确;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12.吊篮使用前是否经静止荷载试验;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13.吊篮安全装置是否齐全;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14.吊篮是否设置独立与悬吊平台的安全绳;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15.作业人是否系安全带，且安全带系挂是否正确;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16.吊篮操作人员是否经过培训合格，且取得有效的证书;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17.是否明确吊篮现场维护保养专职人员，是否有吊篮保养检查维护计划;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18.每次移位搭设完成后是否经验收合格;</w:t>
            </w:r>
          </w:p>
          <w:p>
            <w:pPr>
              <w:snapToGrid w:val="0"/>
              <w:spacing w:line="380" w:lineRule="exact"/>
              <w:jc w:val="left"/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吊篮是否有额定荷载限定标牌，施工荷载是否超过设计规定。</w:t>
            </w:r>
          </w:p>
          <w:p>
            <w:pPr>
              <w:snapToGrid w:val="0"/>
              <w:spacing w:line="38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  <w:lang w:val="en-US" w:eastAsia="zh-CN"/>
              </w:rPr>
              <w:t>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54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小计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仿宋" w:hAnsi="仿宋" w:eastAsia="仿宋" w:cs="仿宋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  <w:lang w:val="en-US" w:eastAsia="zh-CN"/>
              </w:rPr>
              <w:t>23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54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安全管理检查评分表合计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  <w:sectPr>
          <w:pgSz w:w="11906" w:h="16838"/>
          <w:pgMar w:top="1984" w:right="1531" w:bottom="147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780" w:lineRule="exact"/>
        <w:jc w:val="center"/>
        <w:rPr>
          <w:rFonts w:ascii="Arial" w:hAnsi="方正大标宋简体" w:eastAsia="方正大标宋简体"/>
          <w:sz w:val="46"/>
          <w:szCs w:val="46"/>
        </w:rPr>
      </w:pPr>
      <w:r>
        <w:rPr>
          <w:rFonts w:hint="eastAsia" w:ascii="Arial" w:hAnsi="方正大标宋简体" w:eastAsia="方正大标宋简体" w:cs="方正大标宋简体"/>
          <w:sz w:val="46"/>
          <w:szCs w:val="46"/>
        </w:rPr>
        <w:t>文明施工检查评分表</w:t>
      </w:r>
    </w:p>
    <w:p>
      <w:pPr>
        <w:spacing w:line="240" w:lineRule="exact"/>
        <w:jc w:val="center"/>
        <w:rPr>
          <w:rFonts w:ascii="Arial" w:hAnsi="方正大标宋简体" w:eastAsia="方正大标宋简体"/>
          <w:sz w:val="46"/>
          <w:szCs w:val="46"/>
        </w:rPr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952"/>
        <w:gridCol w:w="5653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分项内容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检查标准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标准分值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实得分值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临时设施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有无设置</w:t>
            </w:r>
            <w:r>
              <w:rPr>
                <w:rFonts w:hint="eastAsia" w:ascii="仿宋" w:hAnsi="仿宋" w:eastAsia="仿宋" w:cs="仿宋"/>
                <w:color w:val="000000"/>
                <w:sz w:val="26"/>
                <w:szCs w:val="26"/>
              </w:rPr>
              <w:t>五牌一图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标示；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办公生活区与作业区是否有明显划分；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仓库物料是否有序摆放，是否有专人值班；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  <w:highlight w:val="none"/>
              </w:rPr>
            </w:pPr>
            <w:r>
              <w:rPr>
                <w:rFonts w:ascii="仿宋" w:hAnsi="仿宋" w:eastAsia="仿宋" w:cs="仿宋"/>
                <w:sz w:val="26"/>
                <w:szCs w:val="26"/>
                <w:highlight w:val="none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  <w:highlight w:val="none"/>
              </w:rPr>
              <w:t>是否独立设置宿舍，宿舍内是否乱拉乱接电线；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卫生间是否干净整洁；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是否明确各区域卫生负责人，现场是否有焚烧有毒有害物质现象；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场容场貌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施工现场的区域化管理是否合理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2.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现场易扬尘物是否有效遮蔽；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3.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建筑、生活垃圾是否及时清理；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4.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有无做到完工清理场地材料；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5.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施工现场有无抽烟、随地大小便现象；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6.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成品保护是否合理到位；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7.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易燃易爆物品是否分类存放；</w:t>
            </w:r>
          </w:p>
          <w:p>
            <w:pPr>
              <w:snapToGrid w:val="0"/>
              <w:spacing w:line="400" w:lineRule="exact"/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8.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其他。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40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80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3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人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员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到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岗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情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况</w:t>
            </w:r>
          </w:p>
        </w:tc>
        <w:tc>
          <w:tcPr>
            <w:tcW w:w="5653" w:type="dxa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1.该申报项目持证项目负责人是否到场进行项目汇报</w:t>
            </w:r>
          </w:p>
          <w:p>
            <w:pPr>
              <w:snapToGrid w:val="0"/>
              <w:spacing w:line="400" w:lineRule="exact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2.该申报项目持证安全员是否到场项目汇报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20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41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合计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ascii="仿宋" w:hAnsi="仿宋" w:eastAsia="仿宋" w:cs="仿宋"/>
                <w:sz w:val="26"/>
                <w:szCs w:val="26"/>
              </w:rPr>
              <w:t>100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6"/>
                <w:szCs w:val="26"/>
              </w:rPr>
            </w:pPr>
          </w:p>
        </w:tc>
      </w:tr>
    </w:tbl>
    <w:p/>
    <w:p>
      <w:pPr>
        <w:pStyle w:val="2"/>
      </w:pPr>
    </w:p>
    <w:p>
      <w:pPr>
        <w:sectPr>
          <w:pgSz w:w="11906" w:h="16838"/>
          <w:pgMar w:top="1984" w:right="1531" w:bottom="147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5"/>
        <w:pBdr>
          <w:bottom w:val="none" w:color="auto" w:sz="0" w:space="1"/>
        </w:pBdr>
        <w:jc w:val="left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附件8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2023年度洛阳市建筑装饰装修行业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“重合同守信用企业”申报表</w:t>
      </w: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3113"/>
        <w:gridCol w:w="1611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企业名称</w:t>
            </w:r>
          </w:p>
        </w:tc>
        <w:tc>
          <w:tcPr>
            <w:tcW w:w="17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9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注册日期</w:t>
            </w:r>
          </w:p>
        </w:tc>
        <w:tc>
          <w:tcPr>
            <w:tcW w:w="14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联系地址</w:t>
            </w:r>
          </w:p>
        </w:tc>
        <w:tc>
          <w:tcPr>
            <w:tcW w:w="17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9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法人代表</w:t>
            </w:r>
          </w:p>
        </w:tc>
        <w:tc>
          <w:tcPr>
            <w:tcW w:w="14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统一代码</w:t>
            </w:r>
          </w:p>
        </w:tc>
        <w:tc>
          <w:tcPr>
            <w:tcW w:w="17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9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14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申请日期</w:t>
            </w:r>
          </w:p>
        </w:tc>
        <w:tc>
          <w:tcPr>
            <w:tcW w:w="17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9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申请等级</w:t>
            </w:r>
          </w:p>
        </w:tc>
        <w:tc>
          <w:tcPr>
            <w:tcW w:w="14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年度纳税额</w:t>
            </w:r>
          </w:p>
        </w:tc>
        <w:tc>
          <w:tcPr>
            <w:tcW w:w="17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320" w:firstLineChars="550"/>
              <w:jc w:val="righ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万元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</w:t>
            </w:r>
          </w:p>
        </w:tc>
        <w:tc>
          <w:tcPr>
            <w:tcW w:w="89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主营收入</w:t>
            </w:r>
          </w:p>
        </w:tc>
        <w:tc>
          <w:tcPr>
            <w:tcW w:w="14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万元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  <w:jc w:val="center"/>
        </w:trPr>
        <w:tc>
          <w:tcPr>
            <w:tcW w:w="90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年度实签合同份数</w:t>
            </w:r>
          </w:p>
        </w:tc>
        <w:tc>
          <w:tcPr>
            <w:tcW w:w="17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320" w:firstLineChars="550"/>
              <w:jc w:val="righ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份（2023年）</w:t>
            </w:r>
          </w:p>
        </w:tc>
        <w:tc>
          <w:tcPr>
            <w:tcW w:w="89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年度实际履行合同份数</w:t>
            </w:r>
          </w:p>
        </w:tc>
        <w:tc>
          <w:tcPr>
            <w:tcW w:w="14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份（2023年）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90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 w:asciiTheme="minorHAnsi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安全生产</w:t>
            </w:r>
          </w:p>
        </w:tc>
        <w:tc>
          <w:tcPr>
            <w:tcW w:w="17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无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事故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□  </w:t>
            </w:r>
          </w:p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有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事故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□（  次）</w:t>
            </w:r>
          </w:p>
        </w:tc>
        <w:tc>
          <w:tcPr>
            <w:tcW w:w="89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 w:asciiTheme="minorHAnsi" w:hAnsiTheme="minorHAnsi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洛阳装协</w:t>
            </w:r>
          </w:p>
        </w:tc>
        <w:tc>
          <w:tcPr>
            <w:tcW w:w="14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是否会员：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□ 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否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90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失信记录</w:t>
            </w:r>
          </w:p>
        </w:tc>
        <w:tc>
          <w:tcPr>
            <w:tcW w:w="172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420" w:rightChars="0" w:firstLine="240" w:firstLineChars="1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无 □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</w:p>
          <w:p>
            <w:pPr>
              <w:snapToGrid/>
              <w:spacing w:before="0" w:beforeAutospacing="0" w:after="0" w:afterAutospacing="0" w:line="240" w:lineRule="auto"/>
              <w:ind w:right="420" w:rightChars="0" w:firstLine="240" w:firstLineChars="100"/>
              <w:jc w:val="both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有 □（  次）</w:t>
            </w:r>
          </w:p>
        </w:tc>
        <w:tc>
          <w:tcPr>
            <w:tcW w:w="89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行政处罚</w:t>
            </w:r>
          </w:p>
        </w:tc>
        <w:tc>
          <w:tcPr>
            <w:tcW w:w="1469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210" w:rightChars="0" w:firstLine="240" w:firstLineChars="100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无 □   </w:t>
            </w:r>
          </w:p>
          <w:p>
            <w:pPr>
              <w:snapToGrid/>
              <w:spacing w:before="0" w:beforeAutospacing="0" w:after="0" w:afterAutospacing="0" w:line="240" w:lineRule="auto"/>
              <w:ind w:right="210" w:rightChars="0" w:firstLine="240" w:firstLineChars="100"/>
              <w:jc w:val="both"/>
              <w:textAlignment w:val="baseline"/>
              <w:rPr>
                <w:rFonts w:hint="eastAsia" w:asciiTheme="minorHAnsi" w:hAnsiTheme="minorHAnsi" w:eastAsiaTheme="minorEastAsia" w:cstheme="minorBidi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有 □（  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90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重合同守信用年度小结（可另附）</w:t>
            </w:r>
          </w:p>
        </w:tc>
        <w:tc>
          <w:tcPr>
            <w:tcW w:w="4094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90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合同的签约和履行情况说明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（可另附）</w:t>
            </w:r>
          </w:p>
        </w:tc>
        <w:tc>
          <w:tcPr>
            <w:tcW w:w="4094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55" w:hRule="atLeast"/>
          <w:jc w:val="center"/>
        </w:trPr>
        <w:tc>
          <w:tcPr>
            <w:tcW w:w="90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近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两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年企业获得的政府机构、行业协会的荣誉和奖励（影印件另附）</w:t>
            </w:r>
          </w:p>
        </w:tc>
        <w:tc>
          <w:tcPr>
            <w:tcW w:w="4094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90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参加我市装饰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装修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行业活动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4094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905" w:type="pc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评审意见</w:t>
            </w:r>
          </w:p>
        </w:tc>
        <w:tc>
          <w:tcPr>
            <w:tcW w:w="4094" w:type="pct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                       年    月    日</w:t>
            </w:r>
          </w:p>
        </w:tc>
      </w:tr>
    </w:tbl>
    <w:p>
      <w:pPr>
        <w:pStyle w:val="2"/>
      </w:pPr>
    </w:p>
    <w:p/>
    <w:p>
      <w:pPr>
        <w:pStyle w:val="2"/>
        <w:sectPr>
          <w:pgSz w:w="11906" w:h="16838"/>
          <w:pgMar w:top="1984" w:right="1531" w:bottom="147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5"/>
        <w:pBdr>
          <w:bottom w:val="none" w:color="auto" w:sz="0" w:space="1"/>
        </w:pBdr>
        <w:jc w:val="left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附件9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36"/>
          <w:szCs w:val="36"/>
          <w:lang w:val="en-US" w:eastAsia="zh-CN"/>
        </w:rPr>
        <w:t>“重合同守信用企业”申报条件及考核标准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一、申报重合同守信用企业，应当同时具备下列基本条件：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（一）已取得法律、法规规定的相关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营业执照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（二）有与经营规模相一致的经营场所；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（三）开业已满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个会计年度，无经营性亏损，经济效益较好；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（四）有符合本企业特点的信用管理机构、人员和信用管理制度；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二、申报重合同守信用企业提交下列材料：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申报表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（二）有效的企业营业执照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资质证书等</w:t>
      </w:r>
      <w:r>
        <w:rPr>
          <w:rFonts w:hint="eastAsia" w:ascii="仿宋" w:hAnsi="仿宋" w:eastAsia="仿宋" w:cs="仿宋"/>
          <w:sz w:val="28"/>
          <w:szCs w:val="28"/>
        </w:rPr>
        <w:t>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）企业信用（合同）管理制度和信用（合同）管理人员相关文件复印件；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）本企业经会计师事务所审计的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财务报告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近年</w:t>
      </w:r>
      <w:r>
        <w:rPr>
          <w:rFonts w:hint="eastAsia" w:ascii="仿宋" w:hAnsi="仿宋" w:eastAsia="仿宋" w:cs="仿宋"/>
          <w:sz w:val="28"/>
          <w:szCs w:val="28"/>
        </w:rPr>
        <w:t>合同的签约和履行情况说明；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）认定机关需要提交的其他相关材料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荣誉证书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驰名或著名商标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质量认证体系证书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 w:cs="仿宋"/>
          <w:sz w:val="28"/>
          <w:szCs w:val="28"/>
        </w:rPr>
        <w:t>复印件。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三、重合同守信用企业的考核标准为：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企业领导法律意识强，重视商业信誉和信用（合同）管理工作，坚持诚实信用的经营理念。企业领导、信用（合同）管理人员和有关业务人员，熟悉与本企业生产经营有关的法律法规、制度，具有较强的信用（合同）管理水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（二）企业合同的订立应采用书面形式，内容符合有关法律、法规、规章，自觉使用合同示范文本。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）企业所签合同，除不可抗力、对方违约以及经双方当事人协商依法变更、解除者外，合同履约率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良好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）近三年企业的总产值、销售额、纳税额和净利润同比应有所增长，无因不正当理由出现的亏损。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近三年内没有</w:t>
      </w:r>
      <w:r>
        <w:rPr>
          <w:rFonts w:hint="eastAsia" w:ascii="仿宋" w:hAnsi="仿宋" w:eastAsia="仿宋" w:cs="仿宋"/>
          <w:sz w:val="28"/>
          <w:szCs w:val="28"/>
        </w:rPr>
        <w:t>严重失信行为的。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需提供</w:t>
      </w:r>
      <w:r>
        <w:rPr>
          <w:rFonts w:hint="eastAsia" w:ascii="仿宋" w:hAnsi="仿宋" w:eastAsia="仿宋" w:cs="仿宋"/>
          <w:sz w:val="28"/>
          <w:szCs w:val="28"/>
        </w:rPr>
        <w:t>中国政府采购网(www.ccgp.gov.cn)“政府采购严重违法失信行为记录名单”的（指政府采购行政处罚有效期内），中国执行信息公开网（http://shixin.court.gov.cn/，也即全国法院失信被执行人名单信息公布与查询网）“失信被执行人”的、信用中国网站（www.creditchina.gov.cn）——“重大税收违法失信主体”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查询截图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无不良信用记录。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（六）无拖欠农民工工资记录，提供承诺书。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AAA级：符合以上条款，合同履约率95%以上，能提供近三年经审计的财务审计报告。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AA级：符合以上条款，合同履约率90%以上，能提供近两年经审计的财务审计报告。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A级：符合以上条款，合同履约率85%以上，能提供近一年经审计的财务审计报告。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984" w:right="1531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default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0B2687"/>
    <w:multiLevelType w:val="multilevel"/>
    <w:tmpl w:val="100B268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zY3NjE4M2M3ZjQ4NjUzMTBhYmRjNDEzYTE1NzMifQ=="/>
  </w:docVars>
  <w:rsids>
    <w:rsidRoot w:val="006858B8"/>
    <w:rsid w:val="00033EDB"/>
    <w:rsid w:val="00041CC3"/>
    <w:rsid w:val="00061863"/>
    <w:rsid w:val="000965A3"/>
    <w:rsid w:val="000B74AB"/>
    <w:rsid w:val="000C42F0"/>
    <w:rsid w:val="000D1949"/>
    <w:rsid w:val="001A67D6"/>
    <w:rsid w:val="001C1D03"/>
    <w:rsid w:val="002F592D"/>
    <w:rsid w:val="00305207"/>
    <w:rsid w:val="003A474C"/>
    <w:rsid w:val="00400703"/>
    <w:rsid w:val="0046678F"/>
    <w:rsid w:val="004B513B"/>
    <w:rsid w:val="004F64CA"/>
    <w:rsid w:val="00521A74"/>
    <w:rsid w:val="005542B2"/>
    <w:rsid w:val="005706F7"/>
    <w:rsid w:val="005956FD"/>
    <w:rsid w:val="005A6AFF"/>
    <w:rsid w:val="005E6AD4"/>
    <w:rsid w:val="006858B8"/>
    <w:rsid w:val="006B79B7"/>
    <w:rsid w:val="0075157E"/>
    <w:rsid w:val="00782C07"/>
    <w:rsid w:val="007E249F"/>
    <w:rsid w:val="00817FDF"/>
    <w:rsid w:val="00905A72"/>
    <w:rsid w:val="0093660B"/>
    <w:rsid w:val="0096403B"/>
    <w:rsid w:val="00981929"/>
    <w:rsid w:val="009E69E9"/>
    <w:rsid w:val="00A2312B"/>
    <w:rsid w:val="00AC3922"/>
    <w:rsid w:val="00AC575A"/>
    <w:rsid w:val="00B70251"/>
    <w:rsid w:val="00B721A7"/>
    <w:rsid w:val="00BF2AC3"/>
    <w:rsid w:val="00CA27C4"/>
    <w:rsid w:val="00CA5FC4"/>
    <w:rsid w:val="00D72B44"/>
    <w:rsid w:val="00D92497"/>
    <w:rsid w:val="00DF3E9B"/>
    <w:rsid w:val="00E032B2"/>
    <w:rsid w:val="00E57C08"/>
    <w:rsid w:val="00EC3E0E"/>
    <w:rsid w:val="00F55598"/>
    <w:rsid w:val="00F5618B"/>
    <w:rsid w:val="02EF372D"/>
    <w:rsid w:val="046B3E7F"/>
    <w:rsid w:val="07265571"/>
    <w:rsid w:val="083A05C4"/>
    <w:rsid w:val="08596C93"/>
    <w:rsid w:val="092907CF"/>
    <w:rsid w:val="09864BCA"/>
    <w:rsid w:val="09AD6C23"/>
    <w:rsid w:val="0B9721F6"/>
    <w:rsid w:val="0CAA291D"/>
    <w:rsid w:val="0DDD4468"/>
    <w:rsid w:val="0E6A69BE"/>
    <w:rsid w:val="0E6A6C3D"/>
    <w:rsid w:val="0FA3362F"/>
    <w:rsid w:val="11A91CEA"/>
    <w:rsid w:val="127710E1"/>
    <w:rsid w:val="1439251C"/>
    <w:rsid w:val="144D6CC1"/>
    <w:rsid w:val="14BE1DA2"/>
    <w:rsid w:val="14DE5FE2"/>
    <w:rsid w:val="14F57B22"/>
    <w:rsid w:val="15C62B06"/>
    <w:rsid w:val="16630F41"/>
    <w:rsid w:val="175B4C11"/>
    <w:rsid w:val="18AF108A"/>
    <w:rsid w:val="19C006B2"/>
    <w:rsid w:val="1A1265E2"/>
    <w:rsid w:val="1AAA6331"/>
    <w:rsid w:val="1CA142C3"/>
    <w:rsid w:val="1D0C5D78"/>
    <w:rsid w:val="1D1F4BAD"/>
    <w:rsid w:val="1E92671B"/>
    <w:rsid w:val="1FD85E98"/>
    <w:rsid w:val="20D901E9"/>
    <w:rsid w:val="215E5EAB"/>
    <w:rsid w:val="22273627"/>
    <w:rsid w:val="244675B9"/>
    <w:rsid w:val="261F3186"/>
    <w:rsid w:val="265A6390"/>
    <w:rsid w:val="267933A1"/>
    <w:rsid w:val="26A14CE8"/>
    <w:rsid w:val="292B75A5"/>
    <w:rsid w:val="29387C8C"/>
    <w:rsid w:val="2B577998"/>
    <w:rsid w:val="2BCF3214"/>
    <w:rsid w:val="2C774145"/>
    <w:rsid w:val="2D8B4E85"/>
    <w:rsid w:val="2F7F0DCA"/>
    <w:rsid w:val="2FB16BEC"/>
    <w:rsid w:val="2FFF1EA5"/>
    <w:rsid w:val="3016468D"/>
    <w:rsid w:val="308C69EC"/>
    <w:rsid w:val="315F1500"/>
    <w:rsid w:val="31985ECD"/>
    <w:rsid w:val="322353B4"/>
    <w:rsid w:val="32CA2D44"/>
    <w:rsid w:val="3422087F"/>
    <w:rsid w:val="35A56903"/>
    <w:rsid w:val="36E16040"/>
    <w:rsid w:val="379510C3"/>
    <w:rsid w:val="38626C40"/>
    <w:rsid w:val="393A02C4"/>
    <w:rsid w:val="39441205"/>
    <w:rsid w:val="39DF5BE0"/>
    <w:rsid w:val="3C5A141B"/>
    <w:rsid w:val="3D1B343D"/>
    <w:rsid w:val="3DC70E9B"/>
    <w:rsid w:val="3DDF3C75"/>
    <w:rsid w:val="3E00028F"/>
    <w:rsid w:val="3E3208A1"/>
    <w:rsid w:val="3EB006CE"/>
    <w:rsid w:val="3F295B74"/>
    <w:rsid w:val="403639D4"/>
    <w:rsid w:val="421B789E"/>
    <w:rsid w:val="43194E16"/>
    <w:rsid w:val="43965180"/>
    <w:rsid w:val="447626F5"/>
    <w:rsid w:val="447C5FFC"/>
    <w:rsid w:val="44BC5B91"/>
    <w:rsid w:val="456B2511"/>
    <w:rsid w:val="464857C2"/>
    <w:rsid w:val="46755D5D"/>
    <w:rsid w:val="477B34DF"/>
    <w:rsid w:val="47F42037"/>
    <w:rsid w:val="48575F45"/>
    <w:rsid w:val="498344E8"/>
    <w:rsid w:val="49F72F12"/>
    <w:rsid w:val="4AD8457E"/>
    <w:rsid w:val="4B6347A3"/>
    <w:rsid w:val="4CA8617E"/>
    <w:rsid w:val="4D61085B"/>
    <w:rsid w:val="4DCC6588"/>
    <w:rsid w:val="4E9B77B8"/>
    <w:rsid w:val="50DB45F6"/>
    <w:rsid w:val="526C628C"/>
    <w:rsid w:val="526F586C"/>
    <w:rsid w:val="542F4B71"/>
    <w:rsid w:val="543F16BC"/>
    <w:rsid w:val="55D34EF4"/>
    <w:rsid w:val="56975477"/>
    <w:rsid w:val="57FB78D5"/>
    <w:rsid w:val="5ACB10FE"/>
    <w:rsid w:val="5B760FCA"/>
    <w:rsid w:val="5CD36654"/>
    <w:rsid w:val="5D4C7868"/>
    <w:rsid w:val="5F546472"/>
    <w:rsid w:val="5F7B3D5F"/>
    <w:rsid w:val="60FD630F"/>
    <w:rsid w:val="620E799C"/>
    <w:rsid w:val="62CD0AA0"/>
    <w:rsid w:val="63AD0A8B"/>
    <w:rsid w:val="6438651A"/>
    <w:rsid w:val="646A7BB1"/>
    <w:rsid w:val="65E61213"/>
    <w:rsid w:val="66731330"/>
    <w:rsid w:val="682E054E"/>
    <w:rsid w:val="699B1172"/>
    <w:rsid w:val="69C56285"/>
    <w:rsid w:val="69F202CA"/>
    <w:rsid w:val="6C3725BC"/>
    <w:rsid w:val="6C3E5022"/>
    <w:rsid w:val="6C8058F3"/>
    <w:rsid w:val="6C893279"/>
    <w:rsid w:val="6D9D7E74"/>
    <w:rsid w:val="6EAF03A5"/>
    <w:rsid w:val="70010CFC"/>
    <w:rsid w:val="70D83190"/>
    <w:rsid w:val="719D30C5"/>
    <w:rsid w:val="721F5A1F"/>
    <w:rsid w:val="73E24208"/>
    <w:rsid w:val="751C28BF"/>
    <w:rsid w:val="752C2D22"/>
    <w:rsid w:val="753867DB"/>
    <w:rsid w:val="767667F5"/>
    <w:rsid w:val="790A599B"/>
    <w:rsid w:val="796F62A7"/>
    <w:rsid w:val="7A320D06"/>
    <w:rsid w:val="7AE94E1C"/>
    <w:rsid w:val="7AED6CC0"/>
    <w:rsid w:val="7C1F6CA5"/>
    <w:rsid w:val="7CF61BFA"/>
    <w:rsid w:val="7D561634"/>
    <w:rsid w:val="7DDD082B"/>
    <w:rsid w:val="7E235DDE"/>
    <w:rsid w:val="7E4C5474"/>
    <w:rsid w:val="7EE50571"/>
    <w:rsid w:val="7EF2499F"/>
    <w:rsid w:val="7F01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rPr>
      <w:rFonts w:ascii="宋体" w:hAnsi="宋体"/>
      <w:sz w:val="28"/>
      <w:szCs w:val="20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paragraph" w:customStyle="1" w:styleId="14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33</Pages>
  <Words>7982</Words>
  <Characters>8250</Characters>
  <Lines>15</Lines>
  <Paragraphs>4</Paragraphs>
  <TotalTime>23</TotalTime>
  <ScaleCrop>false</ScaleCrop>
  <LinksUpToDate>false</LinksUpToDate>
  <CharactersWithSpaces>8830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2020-07-31T09:01:00Z</dcterms:created>
  <dc:creator>Windows User</dc:creator>
  <cp:lastModifiedBy>李四有、</cp:lastModifiedBy>
  <cp:lastPrinted>2023-11-09T01:22:00Z</cp:lastPrinted>
  <dcterms:modified xsi:type="dcterms:W3CDTF">2023-11-09T01:37:40Z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18B467BFE59E4D12A4A4AC0F44F62005_13</vt:lpwstr>
  </property>
</Properties>
</file>